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03" w:rsidRPr="00115E14" w:rsidRDefault="00115E14" w:rsidP="00057887">
      <w:pPr>
        <w:ind w:left="-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14">
        <w:rPr>
          <w:rFonts w:ascii="Times New Roman" w:hAnsi="Times New Roman" w:cs="Times New Roman"/>
          <w:b/>
          <w:sz w:val="28"/>
          <w:szCs w:val="28"/>
        </w:rPr>
        <w:t>Научные проекты</w:t>
      </w:r>
      <w:r w:rsidR="00007003" w:rsidRPr="00115E14">
        <w:rPr>
          <w:rFonts w:ascii="Times New Roman" w:hAnsi="Times New Roman" w:cs="Times New Roman"/>
          <w:b/>
          <w:sz w:val="28"/>
          <w:szCs w:val="28"/>
        </w:rPr>
        <w:t>, выполняем</w:t>
      </w:r>
      <w:r w:rsidRPr="00115E14">
        <w:rPr>
          <w:rFonts w:ascii="Times New Roman" w:hAnsi="Times New Roman" w:cs="Times New Roman"/>
          <w:b/>
          <w:sz w:val="28"/>
          <w:szCs w:val="28"/>
        </w:rPr>
        <w:t>ые</w:t>
      </w:r>
      <w:r w:rsidR="00007003" w:rsidRPr="00115E14">
        <w:rPr>
          <w:rFonts w:ascii="Times New Roman" w:hAnsi="Times New Roman" w:cs="Times New Roman"/>
          <w:b/>
          <w:sz w:val="28"/>
          <w:szCs w:val="28"/>
        </w:rPr>
        <w:t xml:space="preserve"> в 2015 году по фундаментальным исследованиям, финансируемым Министерством образования науки РК</w:t>
      </w:r>
    </w:p>
    <w:p w:rsidR="00007003" w:rsidRPr="00BF5B0C" w:rsidRDefault="00007003" w:rsidP="000070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743" w:type="dxa"/>
        <w:tblLayout w:type="fixed"/>
        <w:tblLook w:val="04A0"/>
      </w:tblPr>
      <w:tblGrid>
        <w:gridCol w:w="567"/>
        <w:gridCol w:w="4962"/>
        <w:gridCol w:w="2552"/>
        <w:gridCol w:w="2267"/>
      </w:tblGrid>
      <w:tr w:rsidR="00007003" w:rsidRPr="00BF5B0C" w:rsidTr="00C41382">
        <w:tc>
          <w:tcPr>
            <w:tcW w:w="567" w:type="dxa"/>
          </w:tcPr>
          <w:p w:rsidR="00007003" w:rsidRPr="00BF5B0C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07003" w:rsidRPr="00BF5B0C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552" w:type="dxa"/>
          </w:tcPr>
          <w:p w:rsidR="00C41382" w:rsidRPr="00BF5B0C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0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и источник финансирования</w:t>
            </w:r>
          </w:p>
        </w:tc>
        <w:tc>
          <w:tcPr>
            <w:tcW w:w="2267" w:type="dxa"/>
          </w:tcPr>
          <w:p w:rsidR="00C41382" w:rsidRDefault="00C41382" w:rsidP="00007003">
            <w:pPr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07003" w:rsidRPr="00BF5B0C" w:rsidRDefault="00007003" w:rsidP="00007003">
            <w:pPr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</w:p>
        </w:tc>
      </w:tr>
      <w:tr w:rsidR="00007003" w:rsidRPr="00BF5B0C" w:rsidTr="00C41382">
        <w:tc>
          <w:tcPr>
            <w:tcW w:w="567" w:type="dxa"/>
          </w:tcPr>
          <w:p w:rsidR="00007003" w:rsidRPr="00BF5B0C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07003" w:rsidRPr="00BF5B0C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радиационно-стимулированных биотехнологий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равновесного экологического состояния окружающей среды (на примере города Алматы) с использованием активации микроорганизмов ила и донных отложений пучками заряженных частиц и электромагнитного излучения с исследованием биологических, химических и физических свойств вещества. Получение опытных образцов очищенных материалов (вода, флора, фауна,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отло</w:t>
            </w:r>
            <w:proofErr w:type="spellEnd"/>
            <w:r w:rsidR="00057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2552" w:type="dxa"/>
          </w:tcPr>
          <w:p w:rsidR="00007003" w:rsidRPr="00C00DA9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Pr="00C00DA9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Есырев</w:t>
            </w:r>
            <w:proofErr w:type="spellEnd"/>
            <w:r w:rsidRPr="00C00DA9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07003" w:rsidRPr="007C5691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 новых радиационно-химических технологий и получение многокомпонентных композитных материалов на основе полимеров, металлов, полупроводников и их соединений (эпоксидные смолы, лавсан, железо, титан, кремний,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YBCO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 с использованием электронных, ионных пучков частиц, электромагнитных излучений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гамма-кванты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СВЧ,</w:t>
            </w:r>
            <w:r w:rsidR="0011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лазерное излучение видимого диапазона и т.д.) тепловых и механических воздействий. Создание опытного производства, выпуск опытной партии образцов композитов. </w:t>
            </w:r>
          </w:p>
        </w:tc>
        <w:tc>
          <w:tcPr>
            <w:tcW w:w="2552" w:type="dxa"/>
          </w:tcPr>
          <w:p w:rsidR="00007003" w:rsidRPr="00C00DA9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Pr="007C5691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691">
              <w:rPr>
                <w:rFonts w:ascii="Times New Roman" w:hAnsi="Times New Roman" w:cs="Times New Roman"/>
                <w:sz w:val="24"/>
                <w:szCs w:val="24"/>
              </w:rPr>
              <w:t>Купчишин</w:t>
            </w:r>
            <w:proofErr w:type="spellEnd"/>
            <w:r w:rsidRPr="007C569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ускорительно-промышленного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и разработка комплекса радиационно-химических технологий обработки медицинской продукции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Pr="007C5691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Бейшенович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07003" w:rsidRPr="00333C06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рыбных запасов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Parasalmo</w:t>
            </w:r>
            <w:proofErr w:type="spellEnd"/>
            <w:r w:rsidRPr="0033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33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mykiss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водоемах Казахстана через сохранение его генетического разнообразия и ценных промысловых качеств в условиях длительной акклиматизации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Насыровна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видов ресурсосберегающих керамических материалов с оригинальными заданными свойствами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Кулбекович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учебно-методических кейсов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социально-экономических процессов развития инновационных компаний Казахстана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Актолкын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Турлукановна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концептуальных основ эффективных моделей устойчивого развития моногородов Казахстана</w:t>
            </w:r>
            <w:r w:rsidR="0011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городов Текели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Жезгазгана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Сарсеновна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совершенствованию качества правового регулирования социальных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и ребенка в условиях реализации нового социального курса в Республике Казахстан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Амангельдиевна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физических и механических характеристик композитных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Казахстана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Болаткан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современной личности</w:t>
            </w:r>
            <w:proofErr w:type="gramEnd"/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модели развития педагогического образования в Республике Казахстан в условиях реализации Стратегии «Казахстан-2050»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Есимбековна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интеграцией образовательных систем в контексте в инклюзивного образования</w:t>
            </w:r>
            <w:proofErr w:type="gramEnd"/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наследия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современного образования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Бидайбеков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Ыкласович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моделирования для описания языковых ситуаций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плюрицентрическим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языком  (на примере Казахстана) 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Дисингалиевна</w:t>
            </w:r>
            <w:proofErr w:type="spellEnd"/>
          </w:p>
        </w:tc>
      </w:tr>
      <w:tr w:rsidR="00007003" w:rsidRPr="00BF5B0C" w:rsidTr="00C41382">
        <w:tc>
          <w:tcPr>
            <w:tcW w:w="5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C41382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 основы подготовки современных электронных учебных пособий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Ж.Баласагуни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М.Кашкари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М.Фраги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Ш.Айтматова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ошедших в учебную программу среднего и высшего образования познание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тюркоязычного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2552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007003" w:rsidRDefault="00007003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Конысбаева</w:t>
            </w:r>
            <w:proofErr w:type="spellEnd"/>
          </w:p>
        </w:tc>
      </w:tr>
      <w:tr w:rsidR="00FE08C1" w:rsidRPr="00BF5B0C" w:rsidTr="001B6CD1">
        <w:tc>
          <w:tcPr>
            <w:tcW w:w="10348" w:type="dxa"/>
            <w:gridSpan w:val="4"/>
          </w:tcPr>
          <w:p w:rsidR="00FE08C1" w:rsidRDefault="00FE08C1" w:rsidP="00FE08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C1" w:rsidRDefault="00FE08C1" w:rsidP="00FE08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15E14">
              <w:rPr>
                <w:rFonts w:ascii="Times New Roman" w:hAnsi="Times New Roman" w:cs="Times New Roman"/>
                <w:b/>
                <w:sz w:val="28"/>
                <w:szCs w:val="28"/>
              </w:rPr>
              <w:t>аучны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1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15E14">
              <w:rPr>
                <w:rFonts w:ascii="Times New Roman" w:hAnsi="Times New Roman" w:cs="Times New Roman"/>
                <w:b/>
                <w:sz w:val="28"/>
                <w:szCs w:val="28"/>
              </w:rPr>
              <w:t>, продолжающиеся в 2015 году по фундаментальным исследованиям, финансируемым Министерством образования науки РК</w:t>
            </w:r>
          </w:p>
          <w:p w:rsidR="00FE08C1" w:rsidRDefault="00FE08C1" w:rsidP="00FE08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C1" w:rsidRPr="00BF5B0C" w:rsidTr="00C41382">
        <w:tc>
          <w:tcPr>
            <w:tcW w:w="567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057887" w:rsidRDefault="00FE08C1" w:rsidP="00C41382">
            <w:pPr>
              <w:autoSpaceDE w:val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Информатизация математического образования как фактор совершенствования подготовки будущего учителя математики к профильному обучению в школе</w:t>
            </w:r>
          </w:p>
          <w:p w:rsidR="00C41382" w:rsidRPr="00057887" w:rsidRDefault="00C41382" w:rsidP="00C41382">
            <w:pPr>
              <w:autoSpaceDE w:val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D6B">
              <w:rPr>
                <w:rFonts w:ascii="Times New Roman" w:hAnsi="Times New Roman"/>
                <w:sz w:val="24"/>
                <w:szCs w:val="24"/>
              </w:rPr>
              <w:t>Медеуов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FE08C1" w:rsidRPr="00BF5B0C" w:rsidTr="00C41382">
        <w:tc>
          <w:tcPr>
            <w:tcW w:w="567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Международные культурные взаимосвязи Казахстана со странами зарубежного Востока в контексте языковой компаративистики</w:t>
            </w:r>
          </w:p>
          <w:p w:rsidR="00C41382" w:rsidRDefault="00C41382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Мирзоев К.И.</w:t>
            </w:r>
          </w:p>
        </w:tc>
      </w:tr>
      <w:tr w:rsidR="00FE08C1" w:rsidRPr="00BF5B0C" w:rsidTr="00C41382">
        <w:tc>
          <w:tcPr>
            <w:tcW w:w="567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FE08C1" w:rsidRDefault="00FE08C1" w:rsidP="00C4138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Разработка комплексных технологий микро гидравлических и ветряных станций для производства тепловой и электрической энергии</w:t>
            </w:r>
          </w:p>
          <w:p w:rsidR="00C41382" w:rsidRPr="00057887" w:rsidRDefault="00C41382" w:rsidP="00C4138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МОН РК</w:t>
            </w:r>
          </w:p>
        </w:tc>
        <w:tc>
          <w:tcPr>
            <w:tcW w:w="2267" w:type="dxa"/>
          </w:tcPr>
          <w:p w:rsidR="00FE08C1" w:rsidRDefault="00FE08C1" w:rsidP="001D60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D">
              <w:rPr>
                <w:rFonts w:ascii="Times New Roman" w:hAnsi="Times New Roman"/>
                <w:sz w:val="24"/>
                <w:szCs w:val="24"/>
              </w:rPr>
              <w:t>Лысенко В.С.</w:t>
            </w:r>
          </w:p>
        </w:tc>
      </w:tr>
    </w:tbl>
    <w:p w:rsidR="00007003" w:rsidRPr="00115E14" w:rsidRDefault="00007003" w:rsidP="00115E14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sectPr w:rsidR="00007003" w:rsidRPr="00115E14" w:rsidSect="009D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003"/>
    <w:rsid w:val="00007003"/>
    <w:rsid w:val="00057887"/>
    <w:rsid w:val="00115E14"/>
    <w:rsid w:val="001226CF"/>
    <w:rsid w:val="00211BF2"/>
    <w:rsid w:val="00271CD6"/>
    <w:rsid w:val="00392C37"/>
    <w:rsid w:val="00525B84"/>
    <w:rsid w:val="006272CE"/>
    <w:rsid w:val="006375C1"/>
    <w:rsid w:val="008A737A"/>
    <w:rsid w:val="00A06C1E"/>
    <w:rsid w:val="00A07079"/>
    <w:rsid w:val="00A419F0"/>
    <w:rsid w:val="00B20530"/>
    <w:rsid w:val="00B46A8A"/>
    <w:rsid w:val="00B66C18"/>
    <w:rsid w:val="00C41382"/>
    <w:rsid w:val="00DB214A"/>
    <w:rsid w:val="00FE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03"/>
    <w:pPr>
      <w:ind w:left="567" w:hanging="142"/>
    </w:pPr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003"/>
    <w:pPr>
      <w:ind w:left="567" w:hanging="142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2015-04-30T07:40:00Z</cp:lastPrinted>
  <dcterms:created xsi:type="dcterms:W3CDTF">2015-04-30T06:19:00Z</dcterms:created>
  <dcterms:modified xsi:type="dcterms:W3CDTF">2015-04-30T07:43:00Z</dcterms:modified>
</cp:coreProperties>
</file>